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71" w:rsidRDefault="0056291F">
      <w:pPr>
        <w:rPr>
          <w:lang w:val="es-AR"/>
        </w:rPr>
      </w:pPr>
      <w:r>
        <w:rPr>
          <w:lang w:val="es-AR"/>
        </w:rPr>
        <w:t xml:space="preserve"> “Proyecto Voluntariado: Tic</w:t>
      </w:r>
      <w:r w:rsidR="00287E69">
        <w:rPr>
          <w:lang w:val="es-AR"/>
        </w:rPr>
        <w:t xml:space="preserve"> en la escuela: nuevos horizontes pedagógicos en torno a las </w:t>
      </w:r>
      <w:proofErr w:type="spellStart"/>
      <w:r w:rsidR="00287E69">
        <w:rPr>
          <w:lang w:val="es-AR"/>
        </w:rPr>
        <w:t>multialfabetizaciones</w:t>
      </w:r>
      <w:proofErr w:type="spellEnd"/>
      <w:r w:rsidR="00287E69">
        <w:rPr>
          <w:lang w:val="es-AR"/>
        </w:rPr>
        <w:t>”</w:t>
      </w:r>
    </w:p>
    <w:p w:rsidR="00287E69" w:rsidRDefault="00287E69">
      <w:pPr>
        <w:rPr>
          <w:lang w:val="es-AR"/>
        </w:rPr>
      </w:pPr>
      <w:r>
        <w:rPr>
          <w:lang w:val="es-AR"/>
        </w:rPr>
        <w:t xml:space="preserve">Participantes: </w:t>
      </w:r>
      <w:proofErr w:type="spellStart"/>
      <w:r>
        <w:rPr>
          <w:lang w:val="es-AR"/>
        </w:rPr>
        <w:t>Prof</w:t>
      </w:r>
      <w:proofErr w:type="spellEnd"/>
      <w:r>
        <w:rPr>
          <w:lang w:val="es-AR"/>
        </w:rPr>
        <w:t xml:space="preserve"> Sandra </w:t>
      </w:r>
      <w:proofErr w:type="spellStart"/>
      <w:r>
        <w:rPr>
          <w:lang w:val="es-AR"/>
        </w:rPr>
        <w:t>Moure</w:t>
      </w:r>
      <w:proofErr w:type="spellEnd"/>
      <w:r>
        <w:rPr>
          <w:lang w:val="es-AR"/>
        </w:rPr>
        <w:t xml:space="preserve">, Prof. María de los </w:t>
      </w:r>
      <w:proofErr w:type="spellStart"/>
      <w:r>
        <w:rPr>
          <w:lang w:val="es-AR"/>
        </w:rPr>
        <w:t>Angeles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Sorrentino</w:t>
      </w:r>
      <w:proofErr w:type="spellEnd"/>
      <w:r>
        <w:rPr>
          <w:lang w:val="es-AR"/>
        </w:rPr>
        <w:t xml:space="preserve">, </w:t>
      </w:r>
      <w:proofErr w:type="spellStart"/>
      <w:r>
        <w:rPr>
          <w:lang w:val="es-AR"/>
        </w:rPr>
        <w:t>Prof</w:t>
      </w:r>
      <w:proofErr w:type="spellEnd"/>
      <w:r>
        <w:rPr>
          <w:lang w:val="es-AR"/>
        </w:rPr>
        <w:t xml:space="preserve"> Gabriela </w:t>
      </w:r>
      <w:proofErr w:type="spellStart"/>
      <w:r>
        <w:rPr>
          <w:lang w:val="es-AR"/>
        </w:rPr>
        <w:t>Sanmartin</w:t>
      </w:r>
      <w:proofErr w:type="spellEnd"/>
    </w:p>
    <w:p w:rsidR="00287E69" w:rsidRDefault="00287E69">
      <w:pPr>
        <w:rPr>
          <w:lang w:val="es-AR"/>
        </w:rPr>
      </w:pPr>
      <w:r>
        <w:rPr>
          <w:lang w:val="es-AR"/>
        </w:rPr>
        <w:t xml:space="preserve">Estudiantes: </w:t>
      </w:r>
      <w:proofErr w:type="spellStart"/>
      <w:r>
        <w:rPr>
          <w:lang w:val="es-AR"/>
        </w:rPr>
        <w:t>Emilse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Mulek</w:t>
      </w:r>
      <w:proofErr w:type="spellEnd"/>
      <w:r>
        <w:rPr>
          <w:lang w:val="es-AR"/>
        </w:rPr>
        <w:t xml:space="preserve">, Mirna </w:t>
      </w:r>
      <w:proofErr w:type="spellStart"/>
      <w:r>
        <w:rPr>
          <w:lang w:val="es-AR"/>
        </w:rPr>
        <w:t>Valz</w:t>
      </w:r>
      <w:proofErr w:type="spellEnd"/>
      <w:r>
        <w:rPr>
          <w:lang w:val="es-AR"/>
        </w:rPr>
        <w:t xml:space="preserve">, Aldana Sierpes, Carla </w:t>
      </w:r>
      <w:proofErr w:type="spellStart"/>
      <w:r>
        <w:rPr>
          <w:lang w:val="es-AR"/>
        </w:rPr>
        <w:t>Gonzalez</w:t>
      </w:r>
      <w:proofErr w:type="spellEnd"/>
      <w:r>
        <w:rPr>
          <w:lang w:val="es-AR"/>
        </w:rPr>
        <w:t xml:space="preserve">, Celeste </w:t>
      </w:r>
      <w:proofErr w:type="spellStart"/>
      <w:r>
        <w:rPr>
          <w:lang w:val="es-AR"/>
        </w:rPr>
        <w:t>Pastormerlo</w:t>
      </w:r>
      <w:proofErr w:type="spellEnd"/>
      <w:r>
        <w:rPr>
          <w:lang w:val="es-AR"/>
        </w:rPr>
        <w:t>, Robert Soto, Martina García, Romina Machaca</w:t>
      </w:r>
    </w:p>
    <w:p w:rsidR="00287E69" w:rsidRDefault="00287E69">
      <w:pPr>
        <w:rPr>
          <w:lang w:val="es-AR"/>
        </w:rPr>
      </w:pPr>
      <w:proofErr w:type="spellStart"/>
      <w:r>
        <w:rPr>
          <w:lang w:val="es-AR"/>
        </w:rPr>
        <w:t>Abstract</w:t>
      </w:r>
      <w:proofErr w:type="spellEnd"/>
      <w:proofErr w:type="gramStart"/>
      <w:r>
        <w:rPr>
          <w:lang w:val="es-AR"/>
        </w:rPr>
        <w:t xml:space="preserve">: </w:t>
      </w:r>
      <w:r w:rsidR="00714EE0">
        <w:rPr>
          <w:lang w:val="es-AR"/>
        </w:rPr>
        <w:t xml:space="preserve"> </w:t>
      </w:r>
      <w:r>
        <w:rPr>
          <w:lang w:val="es-AR"/>
        </w:rPr>
        <w:t>El</w:t>
      </w:r>
      <w:proofErr w:type="gramEnd"/>
      <w:r>
        <w:rPr>
          <w:lang w:val="es-AR"/>
        </w:rPr>
        <w:t xml:space="preserve"> Proyecto inicia a fines del año 2011, involucrando a dos instituciones asociadas de educación especial: el Centro de Formación Laboral e Integral N°2 y la Escuela Especial N° 502. El mismo tiene por finalidad </w:t>
      </w:r>
      <w:r w:rsidR="007005E9">
        <w:rPr>
          <w:lang w:val="es-AR"/>
        </w:rPr>
        <w:t>generar un espacio cooperativo de revisión y reflexión sobre las prácticas asociadas</w:t>
      </w:r>
      <w:r w:rsidR="0056291F">
        <w:rPr>
          <w:lang w:val="es-AR"/>
        </w:rPr>
        <w:t xml:space="preserve"> a la implementación </w:t>
      </w:r>
      <w:proofErr w:type="gramStart"/>
      <w:r w:rsidR="0056291F">
        <w:rPr>
          <w:lang w:val="es-AR"/>
        </w:rPr>
        <w:t>de las tic</w:t>
      </w:r>
      <w:proofErr w:type="gramEnd"/>
      <w:r w:rsidR="007005E9">
        <w:rPr>
          <w:lang w:val="es-AR"/>
        </w:rPr>
        <w:t xml:space="preserve"> en las aulas de educación especial, proponiendo condiciones para la ampliación y diversificación de sus usos, atendiendo a la diversidad de necesidades educativas y a la </w:t>
      </w:r>
      <w:r w:rsidR="0056291F">
        <w:rPr>
          <w:lang w:val="es-AR"/>
        </w:rPr>
        <w:t xml:space="preserve">versatilidad de </w:t>
      </w:r>
      <w:r w:rsidR="0056291F" w:rsidRPr="0056291F">
        <w:rPr>
          <w:color w:val="FF0000"/>
          <w:lang w:val="es-AR"/>
        </w:rPr>
        <w:t>los recursos</w:t>
      </w:r>
      <w:r w:rsidR="0056291F">
        <w:rPr>
          <w:color w:val="FF0000"/>
          <w:lang w:val="es-AR"/>
        </w:rPr>
        <w:t xml:space="preserve"> que proporcionan las nuevas tecnologías</w:t>
      </w:r>
      <w:r w:rsidR="007005E9">
        <w:rPr>
          <w:lang w:val="es-AR"/>
        </w:rPr>
        <w:t xml:space="preserve">. Para los docentes y estudiantes del ISFD N° 108 “Manuel Dorrego” implicó coordinar la participación para el análisis de las actuales prácticas y el diseño de propuestas y de materiales curriculares que contribuyan </w:t>
      </w:r>
      <w:r w:rsidR="0056291F">
        <w:rPr>
          <w:lang w:val="es-AR"/>
        </w:rPr>
        <w:t xml:space="preserve"> </w:t>
      </w:r>
      <w:r w:rsidR="0056291F" w:rsidRPr="0056291F">
        <w:rPr>
          <w:color w:val="FF0000"/>
          <w:lang w:val="es-AR"/>
        </w:rPr>
        <w:t>a redefinir</w:t>
      </w:r>
      <w:r w:rsidR="0056291F">
        <w:rPr>
          <w:color w:val="FF0000"/>
          <w:lang w:val="es-AR"/>
        </w:rPr>
        <w:t xml:space="preserve"> el</w:t>
      </w:r>
      <w:r w:rsidR="007005E9">
        <w:rPr>
          <w:lang w:val="es-AR"/>
        </w:rPr>
        <w:t xml:space="preserve"> perfil del rol docente como productor de entornos apropiados</w:t>
      </w:r>
      <w:r w:rsidR="0056291F">
        <w:rPr>
          <w:lang w:val="es-AR"/>
        </w:rPr>
        <w:t xml:space="preserve"> y </w:t>
      </w:r>
      <w:r w:rsidR="0056291F" w:rsidRPr="0056291F">
        <w:rPr>
          <w:color w:val="FF0000"/>
          <w:lang w:val="es-AR"/>
        </w:rPr>
        <w:t>significativo</w:t>
      </w:r>
      <w:r w:rsidR="0056291F">
        <w:rPr>
          <w:lang w:val="es-AR"/>
        </w:rPr>
        <w:t>s</w:t>
      </w:r>
      <w:r w:rsidR="007005E9">
        <w:rPr>
          <w:lang w:val="es-AR"/>
        </w:rPr>
        <w:t xml:space="preserve"> de aprendizajes relevantes</w:t>
      </w:r>
      <w:r w:rsidR="0056291F">
        <w:rPr>
          <w:lang w:val="es-AR"/>
        </w:rPr>
        <w:t xml:space="preserve"> </w:t>
      </w:r>
      <w:r w:rsidR="0056291F">
        <w:rPr>
          <w:color w:val="FF0000"/>
          <w:lang w:val="es-AR"/>
        </w:rPr>
        <w:t>e inclusivos</w:t>
      </w:r>
      <w:r w:rsidR="007005E9">
        <w:rPr>
          <w:lang w:val="es-AR"/>
        </w:rPr>
        <w:t>. El proyecto cumplió distintas etapas, todas ellas facilitadoras de nuevos aprendizajes:</w:t>
      </w:r>
    </w:p>
    <w:p w:rsidR="007005E9" w:rsidRDefault="007005E9">
      <w:pPr>
        <w:rPr>
          <w:lang w:val="es-AR"/>
        </w:rPr>
      </w:pPr>
      <w:r>
        <w:rPr>
          <w:lang w:val="es-AR"/>
        </w:rPr>
        <w:t>-Relevamiento y registro: confección de encuestas y entrevistas. Observaciones guiadas.</w:t>
      </w:r>
    </w:p>
    <w:p w:rsidR="007005E9" w:rsidRDefault="007005E9">
      <w:pPr>
        <w:rPr>
          <w:lang w:val="es-AR"/>
        </w:rPr>
      </w:pPr>
      <w:r>
        <w:rPr>
          <w:lang w:val="es-AR"/>
        </w:rPr>
        <w:t>-Trabajo sobre los datos: muestreo. Enumeración y síntesis de necesidades.</w:t>
      </w:r>
    </w:p>
    <w:p w:rsidR="007005E9" w:rsidRDefault="007005E9">
      <w:pPr>
        <w:rPr>
          <w:lang w:val="es-AR"/>
        </w:rPr>
      </w:pPr>
      <w:r>
        <w:rPr>
          <w:lang w:val="es-AR"/>
        </w:rPr>
        <w:t>-Diseño de unidades didácticas: Propuesta de estrategias y secuencia de actividades que involucren el uso de las tics en las aulas de educación especial</w:t>
      </w:r>
    </w:p>
    <w:p w:rsidR="007005E9" w:rsidRDefault="007005E9">
      <w:pPr>
        <w:rPr>
          <w:lang w:val="es-AR"/>
        </w:rPr>
      </w:pPr>
      <w:r>
        <w:rPr>
          <w:lang w:val="es-AR"/>
        </w:rPr>
        <w:t>-Primeras aplicaciones: revisión del material en la práctica. Nuevos intercambios.</w:t>
      </w:r>
    </w:p>
    <w:p w:rsidR="00A23598" w:rsidRDefault="00A23598">
      <w:pPr>
        <w:rPr>
          <w:lang w:val="es-AR"/>
        </w:rPr>
      </w:pPr>
      <w:r>
        <w:rPr>
          <w:lang w:val="es-AR"/>
        </w:rPr>
        <w:t>-Conclusiones provisorias (sobre las cuales seguir trabajando…)</w:t>
      </w:r>
    </w:p>
    <w:p w:rsidR="00A23598" w:rsidRPr="00287E69" w:rsidRDefault="00A23598">
      <w:pPr>
        <w:rPr>
          <w:lang w:val="es-AR"/>
        </w:rPr>
      </w:pPr>
      <w:r>
        <w:rPr>
          <w:lang w:val="es-AR"/>
        </w:rPr>
        <w:t>Pensamos poder contar esta experienc</w:t>
      </w:r>
      <w:r w:rsidR="0056291F">
        <w:rPr>
          <w:lang w:val="es-AR"/>
        </w:rPr>
        <w:t>i</w:t>
      </w:r>
      <w:r w:rsidR="00901319">
        <w:rPr>
          <w:lang w:val="es-AR"/>
        </w:rPr>
        <w:t>a también</w:t>
      </w:r>
      <w:r>
        <w:rPr>
          <w:lang w:val="es-AR"/>
        </w:rPr>
        <w:t>,</w:t>
      </w:r>
      <w:r w:rsidR="00901319">
        <w:rPr>
          <w:lang w:val="es-AR"/>
        </w:rPr>
        <w:t xml:space="preserve"> con </w:t>
      </w:r>
      <w:r w:rsidR="00901319" w:rsidRPr="00901319">
        <w:rPr>
          <w:color w:val="FF0000"/>
          <w:lang w:val="es-AR"/>
        </w:rPr>
        <w:t>material audiovisual</w:t>
      </w:r>
      <w:r>
        <w:rPr>
          <w:lang w:val="es-AR"/>
        </w:rPr>
        <w:t xml:space="preserve"> aportando una síntesis de todo lo elaborado, y ejemplificar con un caso</w:t>
      </w:r>
      <w:r w:rsidR="0056291F">
        <w:rPr>
          <w:lang w:val="es-AR"/>
        </w:rPr>
        <w:t xml:space="preserve">, </w:t>
      </w:r>
      <w:r>
        <w:rPr>
          <w:lang w:val="es-AR"/>
        </w:rPr>
        <w:t xml:space="preserve"> </w:t>
      </w:r>
      <w:r w:rsidR="0056291F">
        <w:rPr>
          <w:lang w:val="es-AR"/>
        </w:rPr>
        <w:t>el uso de</w:t>
      </w:r>
      <w:r w:rsidR="00901319">
        <w:rPr>
          <w:lang w:val="es-AR"/>
        </w:rPr>
        <w:t xml:space="preserve"> algunos</w:t>
      </w:r>
      <w:r w:rsidR="0056291F">
        <w:rPr>
          <w:lang w:val="es-AR"/>
        </w:rPr>
        <w:t xml:space="preserve"> de los </w:t>
      </w:r>
      <w:r w:rsidR="0056291F">
        <w:rPr>
          <w:color w:val="FF0000"/>
          <w:lang w:val="es-AR"/>
        </w:rPr>
        <w:t xml:space="preserve">recursos </w:t>
      </w:r>
      <w:r>
        <w:rPr>
          <w:lang w:val="es-AR"/>
        </w:rPr>
        <w:t>diseñados.</w:t>
      </w:r>
    </w:p>
    <w:sectPr w:rsidR="00A23598" w:rsidRPr="00287E69" w:rsidSect="005B4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287E69"/>
    <w:rsid w:val="00287E69"/>
    <w:rsid w:val="0056291F"/>
    <w:rsid w:val="00570910"/>
    <w:rsid w:val="005B4D71"/>
    <w:rsid w:val="00681911"/>
    <w:rsid w:val="006B08F4"/>
    <w:rsid w:val="007005E9"/>
    <w:rsid w:val="00714EE0"/>
    <w:rsid w:val="00901319"/>
    <w:rsid w:val="00A23598"/>
    <w:rsid w:val="00B92E5C"/>
    <w:rsid w:val="00DD75B0"/>
    <w:rsid w:val="00FC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2013-07-11T22:49:00Z</dcterms:created>
  <dcterms:modified xsi:type="dcterms:W3CDTF">2013-08-19T02:45:00Z</dcterms:modified>
</cp:coreProperties>
</file>